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79FC">
      <w:pPr>
        <w:spacing w:line="560" w:lineRule="exact"/>
        <w:ind w:left="3520" w:hanging="3520" w:hangingChars="8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曾宪梓教育基金会简介</w:t>
      </w:r>
    </w:p>
    <w:p w14:paraId="799EAA36"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56F4C88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1992年12月，全国人大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常委会委员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，香港金利来集团有限公司董事局主席曾宪梓博士，为促进教育事业发展，慷慨捐赠一亿港币，与教育部合作，设立曾宪梓教育基金会。基金会秉承振兴中华，培育英才之宗旨，实施教育奖励项目。</w:t>
      </w:r>
    </w:p>
    <w:p w14:paraId="07BD1CD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基金会成立之初，为鼓励更多的优秀人才从事师范教育，实施了“奖励优秀教师”计划。1993年至1999年，奖励全国各类师范院校的优秀教师计7028人，奖金总额达4502万元人民币。</w:t>
      </w:r>
    </w:p>
    <w:p w14:paraId="7D08100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2000年起，为支持家境贫寒、品学兼优的大学生完成学业，基金会决定实施“优秀大学生奖励”计划，奖励在内地高等院校就读的优秀贫困大学生。2000年至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ascii="Times New Roman" w:hAnsi="Times New Roman" w:eastAsia="仿宋_GB2312" w:cs="Times New Roman"/>
          <w:sz w:val="32"/>
          <w:szCs w:val="32"/>
        </w:rPr>
        <w:t>年，基金会共奖励了38所内地高校优秀贫困大学生3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4360</w:t>
      </w:r>
      <w:r>
        <w:rPr>
          <w:rFonts w:ascii="Times New Roman" w:hAnsi="Times New Roman" w:eastAsia="仿宋_GB2312" w:cs="Times New Roman"/>
          <w:sz w:val="32"/>
          <w:szCs w:val="32"/>
        </w:rPr>
        <w:t>人次，资助总额超过1.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39</w:t>
      </w:r>
      <w:r>
        <w:rPr>
          <w:rFonts w:ascii="Times New Roman" w:hAnsi="Times New Roman" w:eastAsia="仿宋_GB2312" w:cs="Times New Roman"/>
          <w:sz w:val="32"/>
          <w:szCs w:val="32"/>
        </w:rPr>
        <w:t>亿元人民币。</w:t>
      </w:r>
    </w:p>
    <w:p w14:paraId="395B2DD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2012年，在基金会成立二十周年之际，曾宪梓先生以基金会名义捐赠1000万港币，通过国家教育部设立“曾宪梓教育基金会滇西边境山区小学援建项目”用于滇西边境山区小学教学和生活用房的建设；以曾宪梓个人名义分别向北京大学、天津大学、中山大学、北京航空航天大学、嘉应学院、广东梅州市梅县东山中学各捐赠1000万港币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向梅州市曾宪梓中学、梅县宪梓中学、梅州市梅江区乐育中学共同捐赠1000万港币，</w:t>
      </w:r>
      <w:r>
        <w:rPr>
          <w:rFonts w:ascii="Times New Roman" w:hAnsi="Times New Roman" w:eastAsia="仿宋_GB2312" w:cs="Times New Roman"/>
          <w:sz w:val="32"/>
          <w:szCs w:val="32"/>
        </w:rPr>
        <w:t>向宁夏大学捐赠500万港币；以曾智明、曾智雄名义向中国青年政治学院捐赠1000万人民币，用于支持上述学校教育事业的发展。</w:t>
      </w:r>
    </w:p>
    <w:p w14:paraId="79FB4AFA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基金会成立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年来，曾宪梓教育基金会本着“振兴中华，培育英才”宗旨，截至20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年12月，据不完全统计，资助内地教育事业的善款超过2.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亿元人民币，在尊师重教、扶困助学等方面发挥了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重要</w:t>
      </w:r>
      <w:r>
        <w:rPr>
          <w:rFonts w:ascii="Times New Roman" w:hAnsi="Times New Roman" w:eastAsia="仿宋_GB2312" w:cs="Times New Roman"/>
          <w:sz w:val="32"/>
          <w:szCs w:val="32"/>
        </w:rPr>
        <w:t>的作用，为促进国家教育事业发展做出了积极的贡献。</w:t>
      </w:r>
    </w:p>
    <w:p w14:paraId="531A72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87"/>
    <w:rsid w:val="000D485B"/>
    <w:rsid w:val="002468FB"/>
    <w:rsid w:val="004B6FB0"/>
    <w:rsid w:val="006946B4"/>
    <w:rsid w:val="007B0487"/>
    <w:rsid w:val="008D537E"/>
    <w:rsid w:val="00AD270F"/>
    <w:rsid w:val="00D46015"/>
    <w:rsid w:val="06E2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693</Characters>
  <Lines>4</Lines>
  <Paragraphs>1</Paragraphs>
  <TotalTime>3</TotalTime>
  <ScaleCrop>false</ScaleCrop>
  <LinksUpToDate>false</LinksUpToDate>
  <CharactersWithSpaces>693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2022-10-03T03:17:00Z</dcterms:created>
  <dc:creator>王 笳力</dc:creator>
  <cp:lastModifiedBy>原来丶我错了つレ</cp:lastModifiedBy>
  <dcterms:modified xsi:type="dcterms:W3CDTF">2025-10-08T16:45:56Z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eyJoZGlkIjoiYWFkMzgyZjUxMTFjZjMxNzY4ODEzZmYxNjY1ZWZmZmMiLCJ1c2VySWQiOiIzMDY5OTc5MzUifQ==</vt:lpwstr>
  </property>
  <property fmtid="{D5CDD505-2E9C-101B-9397-08002B2CF9AE}" pid="3" name="KSOProductBuildVer">
    <vt:lpwstr>2052-12.1.0.22089</vt:lpwstr>
  </property>
  <property fmtid="{D5CDD505-2E9C-101B-9397-08002B2CF9AE}" pid="4" name="ICV">
    <vt:lpwstr>77AEF7D555B143C7B9202B5D6E7268FE_13</vt:lpwstr>
  </property>
</Properties>
</file>